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8A131A" w:rsidRDefault="00AF3219"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61" type="#_x0000_t202" style="position:absolute;margin-left:126pt;margin-top:-483.4pt;width:396pt;height:30.35pt;z-index:251680768;mso-wrap-edited:f;mso-position-horizontal:absolute;mso-position-vertical:absolute" wrapcoords="0 0 21600 0 21600 21600 0 21600 0 0" filled="f" stroked="f">
            <v:fill o:detectmouseclick="t"/>
            <v:textbox style="mso-next-textbox:#_x0000_s1061" inset="0,4.5mm,0,0">
              <w:txbxContent>
                <w:p w:rsidR="00AF3219" w:rsidRPr="00A564A3" w:rsidRDefault="00AF3219" w:rsidP="00AF3219">
                  <w:pPr>
                    <w:tabs>
                      <w:tab w:val="left" w:pos="4111"/>
                    </w:tabs>
                    <w:ind w:left="284"/>
                    <w:rPr>
                      <w:rFonts w:ascii="Arial" w:hAnsi="Arial"/>
                      <w:sz w:val="22"/>
                      <w:lang w:val="en-GB"/>
                    </w:rPr>
                  </w:pPr>
                  <w:r w:rsidRPr="00A564A3">
                    <w:rPr>
                      <w:rFonts w:ascii="Arial" w:hAnsi="Arial"/>
                      <w:sz w:val="22"/>
                      <w:lang w:val="en-GB"/>
                    </w:rPr>
                    <w:t>ICG Project Management System</w:t>
                  </w:r>
                </w:p>
                <w:p w:rsidR="00AF3219" w:rsidRPr="00AF3219" w:rsidRDefault="00AF3219" w:rsidP="00AF3219"/>
              </w:txbxContent>
            </v:textbox>
            <w10:wrap type="tight"/>
          </v:shape>
        </w:pict>
      </w:r>
      <w:r>
        <w:rPr>
          <w:noProof/>
        </w:rPr>
        <w:pict>
          <v:shape id="_x0000_s1059" type="#_x0000_t202" style="position:absolute;margin-left:324pt;margin-top:-561.05pt;width:198pt;height:24.65pt;z-index:251678720;mso-wrap-edited:f;mso-position-horizontal:absolute;mso-position-vertical:absolute" wrapcoords="0 0 21600 0 21600 21600 0 21600 0 0" filled="f" stroked="f">
            <v:fill o:detectmouseclick="t"/>
            <v:textbox style="mso-next-textbox:#_x0000_s1059" inset="0,2.5mm,0,0">
              <w:txbxContent>
                <w:p w:rsidR="00AF3219" w:rsidRPr="00A564A3" w:rsidRDefault="00AF3219" w:rsidP="00AF3219">
                  <w:pPr>
                    <w:tabs>
                      <w:tab w:val="left" w:pos="4111"/>
                    </w:tabs>
                    <w:ind w:left="284"/>
                    <w:rPr>
                      <w:rFonts w:ascii="Arial" w:hAnsi="Arial"/>
                      <w:sz w:val="22"/>
                      <w:lang w:val="en-GB"/>
                    </w:rPr>
                  </w:pPr>
                  <w:r w:rsidRPr="00A564A3">
                    <w:rPr>
                      <w:rFonts w:ascii="Arial" w:hAnsi="Arial"/>
                      <w:sz w:val="22"/>
                      <w:lang w:val="en-GB"/>
                    </w:rPr>
                    <w:t>07921 767073</w:t>
                  </w:r>
                </w:p>
                <w:p w:rsidR="00AF3219" w:rsidRPr="00A564A3" w:rsidRDefault="00AF3219" w:rsidP="00AF3219"/>
                <w:p w:rsidR="00AF3219" w:rsidRPr="00AF3219" w:rsidRDefault="00AF3219" w:rsidP="00AF3219"/>
              </w:txbxContent>
            </v:textbox>
            <w10:wrap type="tight"/>
          </v:shape>
        </w:pict>
      </w:r>
      <w:r>
        <w:rPr>
          <w:noProof/>
        </w:rPr>
        <w:pict>
          <v:shape id="_x0000_s1058" type="#_x0000_t202" style="position:absolute;margin-left:324pt;margin-top:-525.05pt;width:198pt;height:30.35pt;z-index:251677696;mso-wrap-edited:f;mso-position-horizontal:absolute;mso-position-vertical:absolute" wrapcoords="0 0 21600 0 21600 21600 0 21600 0 0" filled="f" stroked="f">
            <v:fill o:detectmouseclick="t"/>
            <v:textbox style="mso-next-textbox:#_x0000_s1058" inset="0,4.5mm,0,0">
              <w:txbxContent>
                <w:p w:rsidR="00AF3219" w:rsidRPr="00A564A3" w:rsidRDefault="00AF3219" w:rsidP="00AF3219">
                  <w:pPr>
                    <w:tabs>
                      <w:tab w:val="left" w:pos="4111"/>
                    </w:tabs>
                    <w:ind w:left="284"/>
                    <w:rPr>
                      <w:rFonts w:ascii="Arial" w:hAnsi="Arial"/>
                      <w:sz w:val="22"/>
                      <w:lang w:val="en-GB"/>
                    </w:rPr>
                  </w:pPr>
                  <w:r w:rsidRPr="00A564A3">
                    <w:rPr>
                      <w:rFonts w:ascii="Arial" w:hAnsi="Arial"/>
                      <w:sz w:val="22"/>
                      <w:lang w:val="en-GB"/>
                    </w:rPr>
                    <w:t>£1000.00</w:t>
                  </w:r>
                </w:p>
                <w:p w:rsidR="00AF3219" w:rsidRPr="0059211A" w:rsidRDefault="00AF3219" w:rsidP="00AF3219"/>
                <w:p w:rsidR="00AF3219" w:rsidRPr="00AF3219" w:rsidRDefault="00AF3219" w:rsidP="00AF3219"/>
              </w:txbxContent>
            </v:textbox>
            <w10:wrap type="tight"/>
          </v:shape>
        </w:pict>
      </w:r>
      <w:r>
        <w:rPr>
          <w:noProof/>
        </w:rPr>
        <w:pict>
          <v:shape id="_x0000_s1060" type="#_x0000_t202" style="position:absolute;margin-left:324pt;margin-top:-597.05pt;width:198pt;height:24.65pt;z-index:251679744;mso-wrap-edited:f;mso-position-horizontal:absolute;mso-position-vertical:absolute" wrapcoords="0 0 21600 0 21600 21600 0 21600 0 0" filled="f" stroked="f">
            <v:fill o:detectmouseclick="t"/>
            <v:textbox style="mso-next-textbox:#_x0000_s1060" inset="0,2.5mm,0,0">
              <w:txbxContent>
                <w:p w:rsidR="00AF3219" w:rsidRPr="00432167" w:rsidRDefault="00AF3219" w:rsidP="00AF3219">
                  <w:pPr>
                    <w:tabs>
                      <w:tab w:val="left" w:pos="4111"/>
                    </w:tabs>
                    <w:ind w:left="284"/>
                    <w:rPr>
                      <w:rFonts w:ascii="Arial" w:hAnsi="Arial"/>
                      <w:sz w:val="22"/>
                      <w:lang w:val="en-GB"/>
                    </w:rPr>
                  </w:pPr>
                  <w:r w:rsidRPr="00432167">
                    <w:rPr>
                      <w:rFonts w:ascii="Arial" w:hAnsi="Arial"/>
                      <w:sz w:val="22"/>
                      <w:lang w:val="en-GB"/>
                    </w:rPr>
                    <w:t>ICG UK</w:t>
                  </w:r>
                </w:p>
                <w:p w:rsidR="00AF3219" w:rsidRPr="00AF3219" w:rsidRDefault="00AF3219" w:rsidP="00AF3219"/>
              </w:txbxContent>
            </v:textbox>
            <w10:wrap type="tight"/>
          </v:shape>
        </w:pict>
      </w:r>
      <w:r>
        <w:rPr>
          <w:noProof/>
        </w:rPr>
        <w:pict>
          <v:shape id="_x0000_s1057" type="#_x0000_t202" style="position:absolute;margin-left:126pt;margin-top:-597.05pt;width:198pt;height:24.65pt;z-index:251676672;mso-wrap-edited:f;mso-position-horizontal:absolute;mso-position-vertical:absolute" wrapcoords="0 0 21600 0 21600 21600 0 21600 0 0" filled="f" stroked="f">
            <v:fill o:detectmouseclick="t"/>
            <v:textbox style="mso-next-textbox:#_x0000_s1057" inset="0,2.5mm,0,0">
              <w:txbxContent>
                <w:p w:rsidR="00AF3219" w:rsidRPr="00432167" w:rsidRDefault="00AF3219" w:rsidP="00AF3219">
                  <w:pPr>
                    <w:tabs>
                      <w:tab w:val="left" w:pos="4111"/>
                    </w:tabs>
                    <w:ind w:left="284"/>
                    <w:rPr>
                      <w:rFonts w:ascii="Arial" w:hAnsi="Arial"/>
                      <w:sz w:val="22"/>
                      <w:lang w:val="en-GB"/>
                    </w:rPr>
                  </w:pPr>
                  <w:r w:rsidRPr="00432167">
                    <w:rPr>
                      <w:rFonts w:ascii="Arial" w:hAnsi="Arial"/>
                      <w:sz w:val="22"/>
                      <w:lang w:val="en-GB"/>
                    </w:rPr>
                    <w:t>Gary Warren</w:t>
                  </w:r>
                </w:p>
                <w:p w:rsidR="00AF3219" w:rsidRPr="00AF3219" w:rsidRDefault="00AF3219" w:rsidP="00AF3219"/>
              </w:txbxContent>
            </v:textbox>
            <w10:wrap type="tight"/>
          </v:shape>
        </w:pict>
      </w:r>
      <w:r>
        <w:rPr>
          <w:noProof/>
        </w:rPr>
        <w:pict>
          <v:shape id="_x0000_s1028" type="#_x0000_t202" style="position:absolute;margin-left:126pt;margin-top:-525.05pt;width:198pt;height:30.35pt;z-index:251660288;mso-wrap-edited:f;mso-position-horizontal:absolute;mso-position-vertical:absolute" wrapcoords="0 0 21600 0 21600 21600 0 21600 0 0" filled="f" stroked="f">
            <v:fill o:detectmouseclick="t"/>
            <v:textbox style="mso-next-textbox:#_x0000_s1028" inset="0,4.5mm,0,0">
              <w:txbxContent>
                <w:p w:rsidR="00A564A3" w:rsidRPr="00A564A3" w:rsidRDefault="00A564A3" w:rsidP="00432167">
                  <w:pPr>
                    <w:tabs>
                      <w:tab w:val="left" w:pos="4111"/>
                    </w:tabs>
                    <w:ind w:left="284"/>
                    <w:rPr>
                      <w:rFonts w:ascii="Arial" w:hAnsi="Arial"/>
                      <w:sz w:val="22"/>
                      <w:lang w:val="en-GB"/>
                    </w:rPr>
                  </w:pPr>
                  <w:r w:rsidRPr="00A564A3">
                    <w:rPr>
                      <w:rFonts w:ascii="Arial" w:hAnsi="Arial"/>
                      <w:sz w:val="22"/>
                      <w:lang w:val="en-GB"/>
                    </w:rPr>
                    <w:t>Tuesday 13</w:t>
                  </w:r>
                  <w:r w:rsidRPr="00A564A3">
                    <w:rPr>
                      <w:rFonts w:ascii="Arial" w:hAnsi="Arial"/>
                      <w:sz w:val="22"/>
                      <w:vertAlign w:val="superscript"/>
                      <w:lang w:val="en-GB"/>
                    </w:rPr>
                    <w:t>th</w:t>
                  </w:r>
                  <w:r w:rsidRPr="00A564A3">
                    <w:rPr>
                      <w:rFonts w:ascii="Arial" w:hAnsi="Arial"/>
                      <w:sz w:val="22"/>
                      <w:lang w:val="en-GB"/>
                    </w:rPr>
                    <w:t xml:space="preserve"> September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056" type="#_x0000_t202" style="position:absolute;margin-left:126pt;margin-top:-561.05pt;width:198pt;height:24.65pt;z-index:251675648;mso-wrap-edited:f;mso-position-horizontal:absolute;mso-position-vertical:absolute" wrapcoords="0 0 21600 0 21600 21600 0 21600 0 0" filled="f" stroked="f">
            <v:fill o:detectmouseclick="t"/>
            <v:textbox style="mso-next-textbox:#_x0000_s1056" inset="0,2.5mm,0,0">
              <w:txbxContent>
                <w:p w:rsidR="00AF3219" w:rsidRPr="00A564A3" w:rsidRDefault="00AF3219" w:rsidP="00AF3219">
                  <w:pPr>
                    <w:tabs>
                      <w:tab w:val="left" w:pos="4111"/>
                    </w:tabs>
                    <w:ind w:left="284"/>
                    <w:rPr>
                      <w:rFonts w:ascii="Arial" w:hAnsi="Arial"/>
                      <w:sz w:val="22"/>
                      <w:lang w:val="en-GB"/>
                    </w:rPr>
                  </w:pPr>
                  <w:proofErr w:type="gramStart"/>
                  <w:r w:rsidRPr="00A564A3">
                    <w:rPr>
                      <w:rFonts w:ascii="Arial" w:hAnsi="Arial"/>
                      <w:sz w:val="22"/>
                      <w:lang w:val="en-GB"/>
                    </w:rPr>
                    <w:t>gary.w@indoorcycling.com</w:t>
                  </w:r>
                  <w:proofErr w:type="gramEnd"/>
                </w:p>
                <w:p w:rsidR="00AF3219" w:rsidRPr="00AF3219" w:rsidRDefault="00AF3219" w:rsidP="00AF3219"/>
              </w:txbxContent>
            </v:textbox>
            <w10:wrap type="tight"/>
          </v:shape>
        </w:pict>
      </w:r>
      <w:r w:rsidR="00554E8C">
        <w:rPr>
          <w:noProof/>
        </w:rPr>
        <w:pict>
          <v:shape id="_x0000_s1032" type="#_x0000_t202" style="position:absolute;margin-left:126pt;margin-top:-399.05pt;width:396pt;height:381.75pt;z-index:251664384;mso-wrap-edited:f;mso-position-horizontal:absolute;mso-position-vertical:absolute" wrapcoords="0 0 21600 0 21600 21600 0 21600 0 0" filled="f" stroked="f">
            <v:fill o:detectmouseclick="t"/>
            <v:textbox style="mso-next-textbox:#_x0000_s1032" inset=",7.2pt,,7.2pt">
              <w:txbxContent>
                <w:p w:rsidR="00A564A3" w:rsidRPr="00AA443F" w:rsidRDefault="00A564A3" w:rsidP="00A564A3">
                  <w:pPr>
                    <w:tabs>
                      <w:tab w:val="left" w:pos="4111"/>
                    </w:tabs>
                    <w:rPr>
                      <w:rFonts w:ascii="Arial" w:hAnsi="Arial"/>
                      <w:lang w:val="en-GB"/>
                    </w:rPr>
                  </w:pPr>
                  <w:proofErr w:type="gramStart"/>
                  <w:r>
                    <w:rPr>
                      <w:rFonts w:ascii="Arial" w:hAnsi="Arial"/>
                      <w:lang w:val="en-GB"/>
                    </w:rPr>
                    <w:t>To Instigate an ICG Project Management System.</w:t>
                  </w:r>
                  <w:proofErr w:type="gramEnd"/>
                </w:p>
              </w:txbxContent>
            </v:textbox>
            <w10:wrap type="tight"/>
          </v:shape>
        </w:pict>
      </w:r>
      <w:r w:rsidR="00554E8C">
        <w:rPr>
          <w:noProof/>
        </w:rPr>
        <w:pict>
          <v:shape id="_x0000_s1048" type="#_x0000_t202" style="position:absolute;margin-left:324pt;margin-top:-2pt;width:198pt;height:34.2pt;z-index:251673600;mso-wrap-edited:f;mso-position-horizontal:absolute;mso-position-vertical:absolute" wrapcoords="0 0 21600 0 21600 21600 0 21600 0 0" filled="f" stroked="f">
            <v:fill o:detectmouseclick="t"/>
            <v:textbox style="mso-next-textbox:#_x0000_s1048" inset=",7.2pt,,7.2pt">
              <w:txbxContent>
                <w:p w:rsidR="00DB2FF9" w:rsidRPr="00DB2FF9" w:rsidRDefault="00DB2FF9" w:rsidP="003903F4">
                  <w:pPr>
                    <w:jc w:val="right"/>
                    <w:rPr>
                      <w:rFonts w:ascii="Arial" w:hAnsi="Arial"/>
                      <w:sz w:val="20"/>
                    </w:rPr>
                  </w:pPr>
                  <w:r w:rsidRPr="00DB2FF9">
                    <w:rPr>
                      <w:rFonts w:ascii="Arial" w:hAnsi="Arial"/>
                      <w:sz w:val="20"/>
                    </w:rPr>
                    <w:t>© 2011 INDOORCYCLING GROUP</w:t>
                  </w:r>
                </w:p>
              </w:txbxContent>
            </v:textbox>
            <w10:wrap type="tight"/>
          </v:shape>
        </w:pict>
      </w:r>
    </w:p>
    <w:sectPr w:rsidR="008A131A" w:rsidSect="00432167">
      <w:headerReference w:type="default" r:id="rId5"/>
      <w:pgSz w:w="11900" w:h="16840"/>
      <w:pgMar w:top="8013" w:right="560" w:bottom="1440" w:left="426" w:header="708" w:footer="120" w:gutter="0"/>
      <w:cols w:space="708"/>
      <w:printerSettings r:id="rId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A564A3" w:rsidRDefault="00A564A3" w:rsidP="008A131A">
    <w:pPr>
      <w:pStyle w:val="Header"/>
      <w:ind w:right="-1198"/>
    </w:pPr>
    <w:r>
      <w:rPr>
        <w:noProof/>
      </w:rPr>
      <w:drawing>
        <wp:inline distT="0" distB="0" distL="0" distR="0">
          <wp:extent cx="6818717" cy="9249260"/>
          <wp:effectExtent l="25400" t="0" r="0" b="0"/>
          <wp:docPr id="17" name="Picture 2" descr="GAZ01TB:Users:garyeagle:Desktop:ICG-WIP:TEAMICG-2011WI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AZ01TB:Users:garyeagle:Desktop:ICG-WIP:TEAMICG-2011WIP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818717" cy="92492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abstractNum w:abstractNumId="0">
    <w:nsid w:val="FFFFFF1D"/>
    <w:multiLevelType w:val="multilevel"/>
    <w:tmpl w:val="CFC8A3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E32A71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F9F8389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2826BD0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8C1229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D93ED94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6928AB9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730162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64629B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D8523B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D0A49B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107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/>
  </w:hdrShapeDefaults>
  <w:compat>
    <w:doNotAutofitConstrainedTables/>
    <w:doNotVertAlignCellWithSp/>
    <w:doNotBreakConstrainedForcedTable/>
    <w:useAnsiKerningPairs/>
    <w:cachedColBalance/>
    <w:splitPgBreakAndParaMark/>
  </w:compat>
  <w:rsids>
    <w:rsidRoot w:val="008A131A"/>
    <w:rsid w:val="003006B3"/>
    <w:rsid w:val="003903F4"/>
    <w:rsid w:val="00432167"/>
    <w:rsid w:val="004B4D0D"/>
    <w:rsid w:val="004B7B7F"/>
    <w:rsid w:val="00523633"/>
    <w:rsid w:val="00554E8C"/>
    <w:rsid w:val="0059211A"/>
    <w:rsid w:val="008A131A"/>
    <w:rsid w:val="008A58F6"/>
    <w:rsid w:val="008C6E45"/>
    <w:rsid w:val="00A319BA"/>
    <w:rsid w:val="00A564A3"/>
    <w:rsid w:val="00AF3219"/>
    <w:rsid w:val="00C87087"/>
    <w:rsid w:val="00DB2FF9"/>
  </w:rsids>
  <m:mathPr>
    <m:mathFont m:val="Lucida Grande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760AF2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8A131A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A131A"/>
  </w:style>
  <w:style w:type="paragraph" w:styleId="Footer">
    <w:name w:val="footer"/>
    <w:basedOn w:val="Normal"/>
    <w:link w:val="FooterChar"/>
    <w:uiPriority w:val="99"/>
    <w:semiHidden/>
    <w:unhideWhenUsed/>
    <w:rsid w:val="008A131A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A131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eader" Target="header1.xml"/><Relationship Id="rId6" Type="http://schemas.openxmlformats.org/officeDocument/2006/relationships/printerSettings" Target="printerSettings/printerSettings1.bin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</Words>
  <Characters>8</Characters>
  <Application>Microsoft Word 12.0.0</Application>
  <DocSecurity>0</DocSecurity>
  <Lines>1</Lines>
  <Paragraphs>1</Paragraphs>
  <ScaleCrop>false</ScaleCrop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 na</dc:creator>
  <cp:keywords/>
  <cp:lastModifiedBy>na na</cp:lastModifiedBy>
  <cp:revision>3</cp:revision>
  <cp:lastPrinted>2011-08-17T12:25:00Z</cp:lastPrinted>
  <dcterms:created xsi:type="dcterms:W3CDTF">2011-08-18T12:12:00Z</dcterms:created>
  <dcterms:modified xsi:type="dcterms:W3CDTF">2011-08-18T14:54:00Z</dcterms:modified>
</cp:coreProperties>
</file>